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E940C5" w14:textId="062D3E11" w:rsidR="00C96D8C" w:rsidRPr="00624D9C" w:rsidRDefault="00212862" w:rsidP="009E51BE">
      <w:pPr>
        <w:jc w:val="both"/>
        <w:rPr>
          <w:lang w:val="fr-FR"/>
        </w:rPr>
      </w:pPr>
      <w:r>
        <w:rPr>
          <w:lang w:val="fr-FR"/>
        </w:rPr>
        <w:t>Chère</w:t>
      </w:r>
      <w:r w:rsidR="002F2835" w:rsidRPr="00624D9C">
        <w:rPr>
          <w:lang w:val="fr-FR"/>
        </w:rPr>
        <w:t>s tou</w:t>
      </w:r>
      <w:r>
        <w:rPr>
          <w:lang w:val="fr-FR"/>
        </w:rPr>
        <w:t>tes et chers tous</w:t>
      </w:r>
    </w:p>
    <w:p w14:paraId="4B66CA0A" w14:textId="77777777" w:rsidR="002F2835" w:rsidRPr="00624D9C" w:rsidRDefault="002F2835" w:rsidP="009E51BE">
      <w:pPr>
        <w:jc w:val="both"/>
        <w:rPr>
          <w:lang w:val="fr-FR"/>
        </w:rPr>
      </w:pPr>
    </w:p>
    <w:p w14:paraId="4161C0DE" w14:textId="77777777" w:rsidR="002F2835" w:rsidRDefault="002F2835" w:rsidP="009E51BE">
      <w:pPr>
        <w:jc w:val="both"/>
        <w:rPr>
          <w:lang w:val="fr-FR"/>
        </w:rPr>
      </w:pPr>
      <w:r w:rsidRPr="00624D9C">
        <w:rPr>
          <w:lang w:val="fr-FR"/>
        </w:rPr>
        <w:t xml:space="preserve">L'appel d'offre </w:t>
      </w:r>
      <w:proofErr w:type="spellStart"/>
      <w:r w:rsidRPr="00624D9C">
        <w:rPr>
          <w:lang w:val="fr-FR"/>
        </w:rPr>
        <w:t>Serenade</w:t>
      </w:r>
      <w:proofErr w:type="spellEnd"/>
      <w:r w:rsidRPr="00624D9C">
        <w:rPr>
          <w:lang w:val="fr-FR"/>
        </w:rPr>
        <w:t xml:space="preserve"> que nous vous proposons cette année sera ouvert aux actions de recherche et de valorisation, et comporte quelques nouveautés.</w:t>
      </w:r>
    </w:p>
    <w:p w14:paraId="79AEB97B" w14:textId="26A777D6" w:rsidR="00C171A1" w:rsidRDefault="00C171A1" w:rsidP="009E51BE">
      <w:pPr>
        <w:jc w:val="both"/>
        <w:rPr>
          <w:lang w:val="fr-FR"/>
        </w:rPr>
      </w:pPr>
      <w:r>
        <w:rPr>
          <w:lang w:val="fr-FR"/>
        </w:rPr>
        <w:t xml:space="preserve">La date limite pour l’envoi des projets est fixée au 26 avril (dépôt par email à </w:t>
      </w:r>
      <w:hyperlink r:id="rId6" w:history="1">
        <w:r w:rsidRPr="006124F8">
          <w:rPr>
            <w:rStyle w:val="Lienhypertexte"/>
            <w:lang w:val="fr-FR"/>
          </w:rPr>
          <w:t>cgaridel@cerege.fr</w:t>
        </w:r>
      </w:hyperlink>
      <w:r>
        <w:rPr>
          <w:lang w:val="fr-FR"/>
        </w:rPr>
        <w:t xml:space="preserve"> et </w:t>
      </w:r>
      <w:hyperlink r:id="rId7" w:history="1">
        <w:r w:rsidR="00E672B0" w:rsidRPr="006124F8">
          <w:rPr>
            <w:rStyle w:val="Lienhypertexte"/>
            <w:lang w:val="fr-FR"/>
          </w:rPr>
          <w:t>rose@cerege.fr</w:t>
        </w:r>
      </w:hyperlink>
      <w:r>
        <w:rPr>
          <w:lang w:val="fr-FR"/>
        </w:rPr>
        <w:t>).</w:t>
      </w:r>
    </w:p>
    <w:p w14:paraId="2BF8DD2D" w14:textId="77777777" w:rsidR="00E672B0" w:rsidRDefault="00E672B0" w:rsidP="009E51BE">
      <w:pPr>
        <w:jc w:val="both"/>
        <w:rPr>
          <w:lang w:val="fr-FR"/>
        </w:rPr>
      </w:pPr>
    </w:p>
    <w:p w14:paraId="01AD162D" w14:textId="77777777" w:rsidR="00E672B0" w:rsidRPr="00624D9C" w:rsidRDefault="00E672B0" w:rsidP="009E51BE">
      <w:pPr>
        <w:jc w:val="both"/>
        <w:rPr>
          <w:lang w:val="fr-FR"/>
        </w:rPr>
      </w:pPr>
    </w:p>
    <w:p w14:paraId="130DDC02" w14:textId="6838701F" w:rsidR="009E51BE" w:rsidRPr="00624D9C" w:rsidRDefault="002F2835" w:rsidP="009E51BE">
      <w:pPr>
        <w:jc w:val="both"/>
        <w:rPr>
          <w:lang w:val="fr-FR"/>
        </w:rPr>
      </w:pPr>
      <w:r w:rsidRPr="00624D9C">
        <w:rPr>
          <w:lang w:val="fr-FR"/>
        </w:rPr>
        <w:t xml:space="preserve">En ce qui concerne les projets de recherche, l'aspect </w:t>
      </w:r>
      <w:proofErr w:type="spellStart"/>
      <w:r w:rsidRPr="00624D9C">
        <w:rPr>
          <w:lang w:val="fr-FR"/>
        </w:rPr>
        <w:t>Safer</w:t>
      </w:r>
      <w:proofErr w:type="spellEnd"/>
      <w:r w:rsidRPr="00624D9C">
        <w:rPr>
          <w:lang w:val="fr-FR"/>
        </w:rPr>
        <w:t xml:space="preserve"> by Design reste bien sûr l'axe </w:t>
      </w:r>
      <w:r w:rsidR="009E51BE" w:rsidRPr="00624D9C">
        <w:rPr>
          <w:lang w:val="fr-FR"/>
        </w:rPr>
        <w:t>central</w:t>
      </w:r>
      <w:r w:rsidRPr="00624D9C">
        <w:rPr>
          <w:lang w:val="fr-FR"/>
        </w:rPr>
        <w:t xml:space="preserve">, conformément à l'esprit même du </w:t>
      </w:r>
      <w:proofErr w:type="spellStart"/>
      <w:r w:rsidRPr="00624D9C">
        <w:rPr>
          <w:lang w:val="fr-FR"/>
        </w:rPr>
        <w:t>Labex</w:t>
      </w:r>
      <w:proofErr w:type="spellEnd"/>
      <w:r w:rsidRPr="00624D9C">
        <w:rPr>
          <w:lang w:val="fr-FR"/>
        </w:rPr>
        <w:t>.</w:t>
      </w:r>
    </w:p>
    <w:p w14:paraId="15BDFB91" w14:textId="77777777" w:rsidR="002F2835" w:rsidRPr="00624D9C" w:rsidRDefault="002F2835" w:rsidP="009E51BE">
      <w:pPr>
        <w:jc w:val="both"/>
        <w:rPr>
          <w:lang w:val="fr-FR"/>
        </w:rPr>
      </w:pPr>
      <w:r w:rsidRPr="00624D9C">
        <w:rPr>
          <w:lang w:val="fr-FR"/>
        </w:rPr>
        <w:t xml:space="preserve">Dans </w:t>
      </w:r>
      <w:r w:rsidR="00624D9C">
        <w:rPr>
          <w:lang w:val="fr-FR"/>
        </w:rPr>
        <w:t>le</w:t>
      </w:r>
      <w:r w:rsidRPr="00624D9C">
        <w:rPr>
          <w:lang w:val="fr-FR"/>
        </w:rPr>
        <w:t xml:space="preserve"> contexte</w:t>
      </w:r>
      <w:r w:rsidR="00624D9C">
        <w:rPr>
          <w:lang w:val="fr-FR"/>
        </w:rPr>
        <w:t xml:space="preserve"> du </w:t>
      </w:r>
      <w:proofErr w:type="spellStart"/>
      <w:r w:rsidR="00624D9C" w:rsidRPr="00624D9C">
        <w:rPr>
          <w:lang w:val="fr-FR"/>
        </w:rPr>
        <w:t>Safer</w:t>
      </w:r>
      <w:proofErr w:type="spellEnd"/>
      <w:r w:rsidR="00624D9C" w:rsidRPr="00624D9C">
        <w:rPr>
          <w:lang w:val="fr-FR"/>
        </w:rPr>
        <w:t xml:space="preserve"> by Design</w:t>
      </w:r>
      <w:r w:rsidRPr="00624D9C">
        <w:rPr>
          <w:lang w:val="fr-FR"/>
        </w:rPr>
        <w:t xml:space="preserve">, nous encourageons la soumission de projets sur des aspects jusqu'ici peu/pas développés dans </w:t>
      </w:r>
      <w:proofErr w:type="spellStart"/>
      <w:r w:rsidRPr="00624D9C">
        <w:rPr>
          <w:lang w:val="fr-FR"/>
        </w:rPr>
        <w:t>Serenade</w:t>
      </w:r>
      <w:proofErr w:type="spellEnd"/>
      <w:r w:rsidRPr="00624D9C">
        <w:rPr>
          <w:lang w:val="fr-FR"/>
        </w:rPr>
        <w:t>:</w:t>
      </w:r>
    </w:p>
    <w:p w14:paraId="34689E0D" w14:textId="77777777" w:rsidR="002F2835" w:rsidRPr="00624D9C" w:rsidRDefault="002F2835" w:rsidP="009E51BE">
      <w:pPr>
        <w:jc w:val="both"/>
        <w:rPr>
          <w:lang w:val="fr-FR"/>
        </w:rPr>
      </w:pPr>
      <w:r w:rsidRPr="00624D9C">
        <w:rPr>
          <w:lang w:val="fr-FR"/>
        </w:rPr>
        <w:t>• recyclage / (éco)gestion de la fin de vie</w:t>
      </w:r>
    </w:p>
    <w:p w14:paraId="2C84314A" w14:textId="387496AA" w:rsidR="002F2835" w:rsidRPr="00624D9C" w:rsidRDefault="002F2835" w:rsidP="009E51BE">
      <w:pPr>
        <w:jc w:val="both"/>
        <w:rPr>
          <w:lang w:val="fr-FR"/>
        </w:rPr>
      </w:pPr>
      <w:r w:rsidRPr="00624D9C">
        <w:rPr>
          <w:lang w:val="fr-FR"/>
        </w:rPr>
        <w:t>• matériaux innovants / Nanomatériaux de prochaine génération</w:t>
      </w:r>
      <w:r w:rsidR="00DC7254">
        <w:rPr>
          <w:lang w:val="fr-FR"/>
        </w:rPr>
        <w:t xml:space="preserve"> (oxydes </w:t>
      </w:r>
      <w:r w:rsidR="00C96D8C">
        <w:rPr>
          <w:lang w:val="fr-FR"/>
        </w:rPr>
        <w:t>bi/tri-</w:t>
      </w:r>
      <w:r w:rsidR="00DC7254">
        <w:rPr>
          <w:lang w:val="fr-FR"/>
        </w:rPr>
        <w:t xml:space="preserve">métalliques, composites, hybrides nano/nano – nano/micro, </w:t>
      </w:r>
      <w:proofErr w:type="spellStart"/>
      <w:r w:rsidR="00DC7254">
        <w:rPr>
          <w:lang w:val="fr-FR"/>
        </w:rPr>
        <w:t>atomic</w:t>
      </w:r>
      <w:proofErr w:type="spellEnd"/>
      <w:r w:rsidR="00DC7254">
        <w:rPr>
          <w:lang w:val="fr-FR"/>
        </w:rPr>
        <w:t xml:space="preserve"> quantum cluster, </w:t>
      </w:r>
      <w:proofErr w:type="spellStart"/>
      <w:r w:rsidR="00DC7254">
        <w:rPr>
          <w:lang w:val="fr-FR"/>
        </w:rPr>
        <w:t>atomic</w:t>
      </w:r>
      <w:proofErr w:type="spellEnd"/>
      <w:r w:rsidR="00DC7254">
        <w:rPr>
          <w:lang w:val="fr-FR"/>
        </w:rPr>
        <w:t xml:space="preserve"> quantum dots, </w:t>
      </w:r>
      <w:proofErr w:type="spellStart"/>
      <w:r w:rsidR="00DC7254">
        <w:rPr>
          <w:lang w:val="fr-FR"/>
        </w:rPr>
        <w:t>nanofils</w:t>
      </w:r>
      <w:proofErr w:type="spellEnd"/>
      <w:r w:rsidR="00DC7254">
        <w:rPr>
          <w:lang w:val="fr-FR"/>
        </w:rPr>
        <w:t>, …)</w:t>
      </w:r>
    </w:p>
    <w:p w14:paraId="18647236" w14:textId="6800A646" w:rsidR="00F15CDB" w:rsidRDefault="002F2835" w:rsidP="009E51BE">
      <w:pPr>
        <w:jc w:val="both"/>
        <w:rPr>
          <w:lang w:val="fr-FR"/>
        </w:rPr>
      </w:pPr>
      <w:r w:rsidRPr="00624D9C">
        <w:rPr>
          <w:lang w:val="fr-FR"/>
        </w:rPr>
        <w:t xml:space="preserve">• indicateurs à visée </w:t>
      </w:r>
      <w:proofErr w:type="spellStart"/>
      <w:r w:rsidRPr="00624D9C">
        <w:rPr>
          <w:lang w:val="fr-FR"/>
        </w:rPr>
        <w:t>pré-normative</w:t>
      </w:r>
      <w:proofErr w:type="spellEnd"/>
      <w:r w:rsidRPr="00624D9C">
        <w:rPr>
          <w:lang w:val="fr-FR"/>
        </w:rPr>
        <w:t>/pré-règlementaire: niveaux d'exposition et de toxicité, pertinence et généricité des indicateurs.</w:t>
      </w:r>
    </w:p>
    <w:p w14:paraId="5DC910FE" w14:textId="0EDFDD60" w:rsidR="00CB79C0" w:rsidRPr="00CB79C0" w:rsidRDefault="00CB79C0" w:rsidP="00CB79C0">
      <w:pPr>
        <w:jc w:val="both"/>
        <w:rPr>
          <w:lang w:val="fr-FR"/>
        </w:rPr>
      </w:pPr>
      <w:r w:rsidRPr="00CB79C0">
        <w:rPr>
          <w:lang w:val="fr-FR"/>
        </w:rPr>
        <w:t>• métrologie (développ</w:t>
      </w:r>
      <w:r>
        <w:rPr>
          <w:lang w:val="fr-FR"/>
        </w:rPr>
        <w:t>e</w:t>
      </w:r>
      <w:bookmarkStart w:id="0" w:name="_GoBack"/>
      <w:bookmarkEnd w:id="0"/>
      <w:r w:rsidRPr="00CB79C0">
        <w:rPr>
          <w:lang w:val="fr-FR"/>
        </w:rPr>
        <w:t xml:space="preserve">ments méthodologiques et/ou instrumentaux en vue d'améliorer la résolution, la limite de détection…) </w:t>
      </w:r>
    </w:p>
    <w:p w14:paraId="346690AD" w14:textId="77777777" w:rsidR="00CB79C0" w:rsidRPr="00624D9C" w:rsidRDefault="00CB79C0" w:rsidP="009E51BE">
      <w:pPr>
        <w:jc w:val="both"/>
        <w:rPr>
          <w:lang w:val="fr-FR"/>
        </w:rPr>
      </w:pPr>
    </w:p>
    <w:p w14:paraId="19B787CC" w14:textId="77777777" w:rsidR="002F2835" w:rsidRPr="00624D9C" w:rsidRDefault="002F2835" w:rsidP="009E51BE">
      <w:pPr>
        <w:jc w:val="both"/>
        <w:rPr>
          <w:lang w:val="fr-FR"/>
        </w:rPr>
      </w:pPr>
    </w:p>
    <w:p w14:paraId="434B8DCF" w14:textId="3BA0DE48" w:rsidR="00F15CDB" w:rsidRDefault="009E51BE" w:rsidP="009E51BE">
      <w:pPr>
        <w:jc w:val="both"/>
        <w:rPr>
          <w:lang w:val="fr-FR"/>
        </w:rPr>
      </w:pPr>
      <w:r w:rsidRPr="00624D9C">
        <w:rPr>
          <w:lang w:val="fr-FR"/>
        </w:rPr>
        <w:t xml:space="preserve">Comme ces thèmes font appel à des compétences qui ne sont pas forcément représentées </w:t>
      </w:r>
      <w:r w:rsidR="00E06071" w:rsidRPr="00624D9C">
        <w:rPr>
          <w:lang w:val="fr-FR"/>
        </w:rPr>
        <w:t xml:space="preserve">dans </w:t>
      </w:r>
      <w:proofErr w:type="spellStart"/>
      <w:r w:rsidRPr="00624D9C">
        <w:rPr>
          <w:lang w:val="fr-FR"/>
        </w:rPr>
        <w:t>Serenade</w:t>
      </w:r>
      <w:proofErr w:type="spellEnd"/>
      <w:r w:rsidRPr="00624D9C">
        <w:rPr>
          <w:lang w:val="fr-FR"/>
        </w:rPr>
        <w:t xml:space="preserve">, les projets pourront inclure des partenaires extérieurs au </w:t>
      </w:r>
      <w:proofErr w:type="spellStart"/>
      <w:r w:rsidRPr="00624D9C">
        <w:rPr>
          <w:lang w:val="fr-FR"/>
        </w:rPr>
        <w:t>Labex</w:t>
      </w:r>
      <w:proofErr w:type="spellEnd"/>
      <w:r w:rsidRPr="00624D9C">
        <w:rPr>
          <w:lang w:val="fr-FR"/>
        </w:rPr>
        <w:t xml:space="preserve"> (bien qu'il ne soit pas possible de les financer directement).</w:t>
      </w:r>
      <w:r w:rsidR="00F15CDB">
        <w:rPr>
          <w:lang w:val="fr-FR"/>
        </w:rPr>
        <w:t xml:space="preserve"> </w:t>
      </w:r>
      <w:r w:rsidR="00084CE3">
        <w:rPr>
          <w:lang w:val="fr-FR"/>
        </w:rPr>
        <w:t xml:space="preserve"> </w:t>
      </w:r>
    </w:p>
    <w:p w14:paraId="4E54DFDD" w14:textId="77777777" w:rsidR="00F15CDB" w:rsidRDefault="00F15CDB" w:rsidP="009E51BE">
      <w:pPr>
        <w:jc w:val="both"/>
        <w:rPr>
          <w:lang w:val="fr-FR"/>
        </w:rPr>
      </w:pPr>
    </w:p>
    <w:p w14:paraId="30E164F8" w14:textId="2CE207C7" w:rsidR="002F2835" w:rsidRPr="00624D9C" w:rsidRDefault="00F15CDB" w:rsidP="009E51BE">
      <w:pPr>
        <w:jc w:val="both"/>
        <w:rPr>
          <w:lang w:val="fr-FR"/>
        </w:rPr>
      </w:pPr>
      <w:r>
        <w:rPr>
          <w:lang w:val="fr-FR"/>
        </w:rPr>
        <w:t>L’association de partenaires extérieurs peux aussi permettre de créer des nouveaux liens et donc préparer le consortium à la suite du LABEX.</w:t>
      </w:r>
      <w:r w:rsidR="00E672B0">
        <w:rPr>
          <w:lang w:val="fr-FR"/>
        </w:rPr>
        <w:t xml:space="preserve"> Les projets doivent être déposés par au moins deux partenaires. De nouveaux ‘Case </w:t>
      </w:r>
      <w:proofErr w:type="spellStart"/>
      <w:r w:rsidR="00E672B0">
        <w:rPr>
          <w:lang w:val="fr-FR"/>
        </w:rPr>
        <w:t>study</w:t>
      </w:r>
      <w:proofErr w:type="spellEnd"/>
      <w:r w:rsidR="00E672B0">
        <w:rPr>
          <w:lang w:val="fr-FR"/>
        </w:rPr>
        <w:t xml:space="preserve">’ associant un plus grand nombre de partenaires sont bien évidemment éligibles. </w:t>
      </w:r>
    </w:p>
    <w:p w14:paraId="51EB38FD" w14:textId="77777777" w:rsidR="002F2835" w:rsidRPr="00624D9C" w:rsidRDefault="002F2835" w:rsidP="009E51BE">
      <w:pPr>
        <w:jc w:val="both"/>
        <w:rPr>
          <w:lang w:val="fr-FR"/>
        </w:rPr>
      </w:pPr>
    </w:p>
    <w:p w14:paraId="47F612E8" w14:textId="77777777" w:rsidR="002F2835" w:rsidRPr="00624D9C" w:rsidRDefault="009E51BE" w:rsidP="009E51BE">
      <w:pPr>
        <w:jc w:val="both"/>
        <w:rPr>
          <w:lang w:val="fr-FR"/>
        </w:rPr>
      </w:pPr>
      <w:r w:rsidRPr="00624D9C">
        <w:rPr>
          <w:lang w:val="fr-FR"/>
        </w:rPr>
        <w:t xml:space="preserve">A l'opposé, un projet ne sera éligible qu'à partir du moment où les partenaires sont à jour du </w:t>
      </w:r>
      <w:proofErr w:type="spellStart"/>
      <w:r w:rsidRPr="00624D9C">
        <w:rPr>
          <w:lang w:val="fr-FR"/>
        </w:rPr>
        <w:t>reporting</w:t>
      </w:r>
      <w:proofErr w:type="spellEnd"/>
      <w:r w:rsidRPr="00624D9C">
        <w:rPr>
          <w:lang w:val="fr-FR"/>
        </w:rPr>
        <w:t xml:space="preserve"> minimum concernant les financements antérieurs. Les règles sont rappelées en annexe.</w:t>
      </w:r>
    </w:p>
    <w:p w14:paraId="464035AF" w14:textId="77777777" w:rsidR="009E51BE" w:rsidRPr="00624D9C" w:rsidRDefault="009E51BE" w:rsidP="009E51BE">
      <w:pPr>
        <w:jc w:val="both"/>
        <w:rPr>
          <w:lang w:val="fr-FR"/>
        </w:rPr>
      </w:pPr>
    </w:p>
    <w:p w14:paraId="28584787" w14:textId="77777777" w:rsidR="009E51BE" w:rsidRPr="00624D9C" w:rsidRDefault="009E51BE" w:rsidP="009E51BE">
      <w:pPr>
        <w:jc w:val="both"/>
        <w:rPr>
          <w:lang w:val="fr-FR"/>
        </w:rPr>
      </w:pPr>
      <w:r w:rsidRPr="00624D9C">
        <w:rPr>
          <w:lang w:val="fr-FR"/>
        </w:rPr>
        <w:t>Pour les projets de valorisation, nou</w:t>
      </w:r>
      <w:r w:rsidR="00624D9C">
        <w:rPr>
          <w:lang w:val="fr-FR"/>
        </w:rPr>
        <w:t>s reprenons l'appel d'offre préc</w:t>
      </w:r>
      <w:r w:rsidRPr="00624D9C">
        <w:rPr>
          <w:lang w:val="fr-FR"/>
        </w:rPr>
        <w:t xml:space="preserve">édent. L'objectif est donc de valoriser, diffuser et pérenniser les résultats obtenus par le </w:t>
      </w:r>
      <w:proofErr w:type="spellStart"/>
      <w:r w:rsidRPr="00624D9C">
        <w:rPr>
          <w:lang w:val="fr-FR"/>
        </w:rPr>
        <w:t>Labex</w:t>
      </w:r>
      <w:proofErr w:type="spellEnd"/>
    </w:p>
    <w:p w14:paraId="5DBCCE6C" w14:textId="77777777" w:rsidR="002F2835" w:rsidRPr="00624D9C" w:rsidRDefault="002F2835" w:rsidP="009E51BE">
      <w:pPr>
        <w:jc w:val="both"/>
        <w:rPr>
          <w:lang w:val="fr-FR"/>
        </w:rPr>
      </w:pPr>
    </w:p>
    <w:p w14:paraId="2F47F0E8" w14:textId="77777777" w:rsidR="009E51BE" w:rsidRPr="00624D9C" w:rsidRDefault="009E51BE" w:rsidP="009E51BE">
      <w:pPr>
        <w:jc w:val="both"/>
        <w:rPr>
          <w:lang w:val="fr-FR"/>
        </w:rPr>
      </w:pPr>
      <w:r w:rsidRPr="00624D9C">
        <w:rPr>
          <w:lang w:val="fr-FR"/>
        </w:rPr>
        <w:t xml:space="preserve">Pour rappel, il n'y a pas de restrictions sur les audiences visées et les outils peuvent être variés : </w:t>
      </w:r>
    </w:p>
    <w:p w14:paraId="75F1CECB" w14:textId="77777777" w:rsidR="009E51BE" w:rsidRPr="00624D9C" w:rsidRDefault="009E51BE" w:rsidP="009E51BE">
      <w:pPr>
        <w:pStyle w:val="Paragraphedeliste"/>
        <w:numPr>
          <w:ilvl w:val="0"/>
          <w:numId w:val="3"/>
        </w:numPr>
        <w:jc w:val="both"/>
      </w:pPr>
      <w:r w:rsidRPr="00624D9C">
        <w:t xml:space="preserve">conférences, </w:t>
      </w:r>
    </w:p>
    <w:p w14:paraId="58972BC5" w14:textId="77777777" w:rsidR="009E51BE" w:rsidRPr="00624D9C" w:rsidRDefault="009E51BE" w:rsidP="009E51BE">
      <w:pPr>
        <w:pStyle w:val="Paragraphedeliste"/>
        <w:numPr>
          <w:ilvl w:val="0"/>
          <w:numId w:val="3"/>
        </w:numPr>
        <w:jc w:val="both"/>
      </w:pPr>
      <w:r w:rsidRPr="00624D9C">
        <w:t xml:space="preserve">mise en place de bases de données, </w:t>
      </w:r>
    </w:p>
    <w:p w14:paraId="3A76FF4E" w14:textId="77777777" w:rsidR="009E51BE" w:rsidRPr="00624D9C" w:rsidRDefault="009E51BE" w:rsidP="009E51BE">
      <w:pPr>
        <w:pStyle w:val="Paragraphedeliste"/>
        <w:numPr>
          <w:ilvl w:val="0"/>
          <w:numId w:val="3"/>
        </w:numPr>
        <w:jc w:val="both"/>
      </w:pPr>
      <w:r w:rsidRPr="00624D9C">
        <w:t xml:space="preserve">sites web dédiés, </w:t>
      </w:r>
    </w:p>
    <w:p w14:paraId="022D2BE8" w14:textId="77777777" w:rsidR="009E51BE" w:rsidRPr="00624D9C" w:rsidRDefault="009E51BE" w:rsidP="009E51BE">
      <w:pPr>
        <w:pStyle w:val="Paragraphedeliste"/>
        <w:numPr>
          <w:ilvl w:val="0"/>
          <w:numId w:val="3"/>
        </w:numPr>
        <w:jc w:val="both"/>
      </w:pPr>
      <w:r w:rsidRPr="00624D9C">
        <w:t xml:space="preserve">plateformes e-learning, </w:t>
      </w:r>
    </w:p>
    <w:p w14:paraId="19FA0B38" w14:textId="77777777" w:rsidR="009E51BE" w:rsidRPr="00624D9C" w:rsidRDefault="009E51BE" w:rsidP="009E51BE">
      <w:pPr>
        <w:pStyle w:val="Paragraphedeliste"/>
        <w:numPr>
          <w:ilvl w:val="0"/>
          <w:numId w:val="3"/>
        </w:numPr>
        <w:jc w:val="both"/>
      </w:pPr>
      <w:r w:rsidRPr="00624D9C">
        <w:t xml:space="preserve">Ecoles d’été, </w:t>
      </w:r>
    </w:p>
    <w:p w14:paraId="288D3612" w14:textId="4C55869B" w:rsidR="009E51BE" w:rsidRPr="00624D9C" w:rsidRDefault="00C96D8C" w:rsidP="009E51BE">
      <w:pPr>
        <w:pStyle w:val="Paragraphedeliste"/>
        <w:numPr>
          <w:ilvl w:val="0"/>
          <w:numId w:val="3"/>
        </w:numPr>
        <w:jc w:val="both"/>
      </w:pPr>
      <w:r>
        <w:t xml:space="preserve">Aide au montage de </w:t>
      </w:r>
      <w:r w:rsidR="009E51BE" w:rsidRPr="00624D9C">
        <w:t>projets européens (H2020 infrastructures, ITN marie curie, …)</w:t>
      </w:r>
    </w:p>
    <w:p w14:paraId="4C600909" w14:textId="77777777" w:rsidR="009E51BE" w:rsidRPr="00624D9C" w:rsidRDefault="009E51BE" w:rsidP="009E51BE">
      <w:pPr>
        <w:pStyle w:val="Paragraphedeliste"/>
        <w:numPr>
          <w:ilvl w:val="0"/>
          <w:numId w:val="3"/>
        </w:numPr>
        <w:jc w:val="both"/>
      </w:pPr>
      <w:r w:rsidRPr="00624D9C">
        <w:t xml:space="preserve">projets de collaborations internationales, </w:t>
      </w:r>
    </w:p>
    <w:p w14:paraId="1B477676" w14:textId="77777777" w:rsidR="009E51BE" w:rsidRPr="00624D9C" w:rsidRDefault="009E51BE" w:rsidP="009E51BE">
      <w:pPr>
        <w:pStyle w:val="Paragraphedeliste"/>
        <w:numPr>
          <w:ilvl w:val="0"/>
          <w:numId w:val="3"/>
        </w:numPr>
        <w:jc w:val="both"/>
      </w:pPr>
      <w:r w:rsidRPr="00624D9C">
        <w:t xml:space="preserve">‘conférence tours’ dédiés aux entreprises, </w:t>
      </w:r>
    </w:p>
    <w:p w14:paraId="1F985EB1" w14:textId="77777777" w:rsidR="009E51BE" w:rsidRPr="00624D9C" w:rsidRDefault="009E51BE" w:rsidP="009E51BE">
      <w:pPr>
        <w:pStyle w:val="Paragraphedeliste"/>
        <w:numPr>
          <w:ilvl w:val="0"/>
          <w:numId w:val="3"/>
        </w:numPr>
        <w:jc w:val="both"/>
      </w:pPr>
      <w:r w:rsidRPr="00624D9C">
        <w:t>projet de science participative, …</w:t>
      </w:r>
    </w:p>
    <w:p w14:paraId="33756D44" w14:textId="77777777" w:rsidR="002F2835" w:rsidRPr="00624D9C" w:rsidRDefault="002F2835" w:rsidP="009E51BE">
      <w:pPr>
        <w:jc w:val="both"/>
        <w:rPr>
          <w:lang w:val="fr-FR"/>
        </w:rPr>
      </w:pPr>
    </w:p>
    <w:p w14:paraId="3AED8FB0" w14:textId="77777777" w:rsidR="00624D9C" w:rsidRDefault="00624D9C" w:rsidP="009E51BE">
      <w:pPr>
        <w:jc w:val="both"/>
        <w:rPr>
          <w:lang w:val="fr-FR"/>
        </w:rPr>
      </w:pPr>
      <w:r>
        <w:rPr>
          <w:lang w:val="fr-FR"/>
        </w:rPr>
        <w:t xml:space="preserve">En ce qui concerne les financements de personnel, à ce stade du LABEX nous ne pourrons financer que des bourses </w:t>
      </w:r>
      <w:proofErr w:type="spellStart"/>
      <w:r>
        <w:rPr>
          <w:lang w:val="fr-FR"/>
        </w:rPr>
        <w:t>post-doctorales</w:t>
      </w:r>
      <w:proofErr w:type="spellEnd"/>
      <w:r>
        <w:rPr>
          <w:lang w:val="fr-FR"/>
        </w:rPr>
        <w:t xml:space="preserve"> de 18 mois au minimum, sans possibilité de prolongement de contrat. </w:t>
      </w:r>
    </w:p>
    <w:p w14:paraId="0A27FF96" w14:textId="77777777" w:rsidR="008D5667" w:rsidRPr="00624D9C" w:rsidRDefault="008D5667" w:rsidP="009E51BE">
      <w:pPr>
        <w:jc w:val="both"/>
        <w:rPr>
          <w:lang w:val="fr-FR"/>
        </w:rPr>
      </w:pPr>
    </w:p>
    <w:p w14:paraId="3B84CF65" w14:textId="77777777" w:rsidR="008D5667" w:rsidRPr="00624D9C" w:rsidRDefault="008D5667">
      <w:pPr>
        <w:rPr>
          <w:lang w:val="fr-FR"/>
        </w:rPr>
      </w:pPr>
      <w:r w:rsidRPr="00624D9C">
        <w:rPr>
          <w:lang w:val="fr-FR"/>
        </w:rPr>
        <w:br w:type="page"/>
      </w:r>
    </w:p>
    <w:p w14:paraId="71152E7B" w14:textId="77777777" w:rsidR="008D5667" w:rsidRPr="00624D9C" w:rsidRDefault="008D5667" w:rsidP="009E51BE">
      <w:pPr>
        <w:jc w:val="both"/>
        <w:rPr>
          <w:lang w:val="fr-FR"/>
        </w:rPr>
      </w:pPr>
      <w:r w:rsidRPr="00624D9C">
        <w:rPr>
          <w:lang w:val="fr-FR"/>
        </w:rPr>
        <w:t>Rappel:</w:t>
      </w:r>
    </w:p>
    <w:p w14:paraId="54A507E3" w14:textId="77777777" w:rsidR="008D5667" w:rsidRPr="00624D9C" w:rsidRDefault="008D5667" w:rsidP="009E51BE">
      <w:pPr>
        <w:jc w:val="both"/>
        <w:rPr>
          <w:lang w:val="fr-FR"/>
        </w:rPr>
      </w:pPr>
    </w:p>
    <w:p w14:paraId="5A2C7C2F" w14:textId="77777777" w:rsidR="008D5667" w:rsidRDefault="008D5667" w:rsidP="009E51BE">
      <w:pPr>
        <w:jc w:val="both"/>
        <w:rPr>
          <w:rFonts w:ascii="Times" w:hAnsi="Times" w:cs="Helvetica"/>
          <w:lang w:val="fr-FR" w:eastAsia="ja-JP"/>
        </w:rPr>
      </w:pPr>
      <w:r w:rsidRPr="00624D9C">
        <w:rPr>
          <w:rFonts w:ascii="Times" w:hAnsi="Times" w:cs="Helvetica"/>
          <w:lang w:val="fr-FR" w:eastAsia="ja-JP"/>
        </w:rPr>
        <w:t xml:space="preserve">Tout financement s'accompagne d'un </w:t>
      </w:r>
      <w:proofErr w:type="spellStart"/>
      <w:r w:rsidRPr="00624D9C">
        <w:rPr>
          <w:rFonts w:ascii="Times" w:hAnsi="Times" w:cs="Helvetica"/>
          <w:lang w:val="fr-FR" w:eastAsia="ja-JP"/>
        </w:rPr>
        <w:t>reporting</w:t>
      </w:r>
      <w:proofErr w:type="spellEnd"/>
      <w:r w:rsidRPr="00624D9C">
        <w:rPr>
          <w:rFonts w:ascii="Times" w:hAnsi="Times" w:cs="Helvetica"/>
          <w:lang w:val="fr-FR" w:eastAsia="ja-JP"/>
        </w:rPr>
        <w:t xml:space="preserve"> de la part du bénéficiaire.</w:t>
      </w:r>
    </w:p>
    <w:p w14:paraId="77A5066A" w14:textId="77777777" w:rsidR="00624D9C" w:rsidRPr="00624D9C" w:rsidRDefault="00624D9C" w:rsidP="009E51BE">
      <w:pPr>
        <w:jc w:val="both"/>
        <w:rPr>
          <w:rFonts w:ascii="Times" w:hAnsi="Times" w:cs="Helvetica"/>
          <w:lang w:val="fr-FR" w:eastAsia="ja-JP"/>
        </w:rPr>
      </w:pPr>
    </w:p>
    <w:p w14:paraId="10F40D91" w14:textId="77777777" w:rsidR="008D5667" w:rsidRPr="00624D9C" w:rsidRDefault="008D5667" w:rsidP="008D5667">
      <w:pPr>
        <w:widowControl w:val="0"/>
        <w:autoSpaceDE w:val="0"/>
        <w:autoSpaceDN w:val="0"/>
        <w:adjustRightInd w:val="0"/>
        <w:jc w:val="both"/>
        <w:rPr>
          <w:rFonts w:ascii="Times" w:hAnsi="Times" w:cs="Helvetica"/>
          <w:lang w:val="fr-FR" w:eastAsia="ja-JP"/>
        </w:rPr>
      </w:pPr>
      <w:r w:rsidRPr="00624D9C">
        <w:rPr>
          <w:rFonts w:ascii="Times" w:hAnsi="Times" w:cs="Helvetica"/>
          <w:lang w:val="fr-FR" w:eastAsia="ja-JP"/>
        </w:rPr>
        <w:t xml:space="preserve">Le </w:t>
      </w:r>
      <w:proofErr w:type="spellStart"/>
      <w:r w:rsidRPr="00624D9C">
        <w:rPr>
          <w:rFonts w:ascii="Times" w:hAnsi="Times" w:cs="Helvetica"/>
          <w:lang w:val="fr-FR" w:eastAsia="ja-JP"/>
        </w:rPr>
        <w:t>reporting</w:t>
      </w:r>
      <w:proofErr w:type="spellEnd"/>
      <w:r w:rsidRPr="00624D9C">
        <w:rPr>
          <w:rFonts w:ascii="Times" w:hAnsi="Times" w:cs="Helvetica"/>
          <w:lang w:val="fr-FR" w:eastAsia="ja-JP"/>
        </w:rPr>
        <w:t xml:space="preserve"> min</w:t>
      </w:r>
      <w:r w:rsidR="00E06071" w:rsidRPr="00624D9C">
        <w:rPr>
          <w:rFonts w:ascii="Times" w:hAnsi="Times" w:cs="Helvetica"/>
          <w:lang w:val="fr-FR" w:eastAsia="ja-JP"/>
        </w:rPr>
        <w:t xml:space="preserve">imum vis à vis de la cellule </w:t>
      </w:r>
      <w:r w:rsidRPr="00624D9C">
        <w:rPr>
          <w:rFonts w:ascii="Times" w:hAnsi="Times" w:cs="Helvetica"/>
          <w:lang w:val="fr-FR" w:eastAsia="ja-JP"/>
        </w:rPr>
        <w:t>d'animation est:</w:t>
      </w:r>
    </w:p>
    <w:p w14:paraId="7DB92D4B" w14:textId="77777777" w:rsidR="008D5667" w:rsidRPr="00624D9C" w:rsidRDefault="008D5667" w:rsidP="008D5667">
      <w:pPr>
        <w:widowControl w:val="0"/>
        <w:autoSpaceDE w:val="0"/>
        <w:autoSpaceDN w:val="0"/>
        <w:adjustRightInd w:val="0"/>
        <w:jc w:val="both"/>
        <w:rPr>
          <w:rFonts w:ascii="Times" w:hAnsi="Times" w:cs="Helvetica"/>
          <w:lang w:val="fr-FR" w:eastAsia="ja-JP"/>
        </w:rPr>
      </w:pPr>
      <w:r w:rsidRPr="00624D9C">
        <w:rPr>
          <w:rFonts w:ascii="Times" w:hAnsi="Times" w:cs="Helvetica"/>
          <w:lang w:val="fr-FR" w:eastAsia="ja-JP"/>
        </w:rPr>
        <w:t xml:space="preserve">• Financement de thèse: date de soutenance, placement du candidat (post-doc, CDI, CDD </w:t>
      </w:r>
      <w:proofErr w:type="spellStart"/>
      <w:r w:rsidRPr="00624D9C">
        <w:rPr>
          <w:rFonts w:ascii="Times" w:hAnsi="Times" w:cs="Helvetica"/>
          <w:lang w:val="fr-FR" w:eastAsia="ja-JP"/>
        </w:rPr>
        <w:t>etc</w:t>
      </w:r>
      <w:proofErr w:type="spellEnd"/>
      <w:r w:rsidRPr="00624D9C">
        <w:rPr>
          <w:rFonts w:ascii="Times" w:hAnsi="Times" w:cs="Helvetica"/>
          <w:lang w:val="fr-FR" w:eastAsia="ja-JP"/>
        </w:rPr>
        <w:t>), PDF du manuscrit et des articles.</w:t>
      </w:r>
    </w:p>
    <w:p w14:paraId="440B8A3C" w14:textId="77777777" w:rsidR="008D5667" w:rsidRPr="00624D9C" w:rsidRDefault="008D5667" w:rsidP="008D5667">
      <w:pPr>
        <w:jc w:val="both"/>
        <w:rPr>
          <w:rFonts w:ascii="Times" w:hAnsi="Times" w:cs="Helvetica"/>
          <w:lang w:val="fr-FR" w:eastAsia="ja-JP"/>
        </w:rPr>
      </w:pPr>
      <w:r w:rsidRPr="00624D9C">
        <w:rPr>
          <w:rFonts w:ascii="Times" w:hAnsi="Times" w:cs="Helvetica"/>
          <w:lang w:val="fr-FR" w:eastAsia="ja-JP"/>
        </w:rPr>
        <w:t>• Financement de post-doc: date de fin de contrat (si départ ancipité), placement, PDF des articles et/ou copie des articles en cours; ou à défaut un bref rapport sur la recherche effectuée pendant la période de financement et le devenir des données.</w:t>
      </w:r>
    </w:p>
    <w:p w14:paraId="09C30088" w14:textId="77777777" w:rsidR="008D5667" w:rsidRPr="00624D9C" w:rsidRDefault="008D5667" w:rsidP="008D5667">
      <w:pPr>
        <w:jc w:val="both"/>
        <w:rPr>
          <w:rFonts w:ascii="Times" w:hAnsi="Times"/>
          <w:lang w:val="fr-FR"/>
        </w:rPr>
      </w:pPr>
      <w:r w:rsidRPr="00624D9C">
        <w:rPr>
          <w:rFonts w:ascii="Times" w:hAnsi="Times" w:cs="Helvetica"/>
          <w:lang w:val="fr-FR" w:eastAsia="ja-JP"/>
        </w:rPr>
        <w:t xml:space="preserve">L'équipe d'accueil est responsable de ce </w:t>
      </w:r>
      <w:proofErr w:type="spellStart"/>
      <w:r w:rsidRPr="00624D9C">
        <w:rPr>
          <w:rFonts w:ascii="Times" w:hAnsi="Times" w:cs="Helvetica"/>
          <w:lang w:val="fr-FR" w:eastAsia="ja-JP"/>
        </w:rPr>
        <w:t>reporting</w:t>
      </w:r>
      <w:proofErr w:type="spellEnd"/>
      <w:r w:rsidRPr="00624D9C">
        <w:rPr>
          <w:rFonts w:ascii="Times" w:hAnsi="Times" w:cs="Helvetica"/>
          <w:lang w:val="fr-FR" w:eastAsia="ja-JP"/>
        </w:rPr>
        <w:t>: les encadrants s'assurent que les informations demandées soient transmises à l'issue du contrat du doctorant/post-doctorant.</w:t>
      </w:r>
    </w:p>
    <w:sectPr w:rsidR="008D5667" w:rsidRPr="00624D9C" w:rsidSect="00C96D8C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F47EC8"/>
    <w:multiLevelType w:val="hybridMultilevel"/>
    <w:tmpl w:val="464AE9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F23253"/>
    <w:multiLevelType w:val="multilevel"/>
    <w:tmpl w:val="1902CA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8C16EC"/>
    <w:multiLevelType w:val="hybridMultilevel"/>
    <w:tmpl w:val="1902CA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isplayBackgroundShape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835"/>
    <w:rsid w:val="00084CE3"/>
    <w:rsid w:val="00174BEB"/>
    <w:rsid w:val="00174D5C"/>
    <w:rsid w:val="001E755B"/>
    <w:rsid w:val="00212862"/>
    <w:rsid w:val="002F2835"/>
    <w:rsid w:val="00390CD0"/>
    <w:rsid w:val="00576725"/>
    <w:rsid w:val="0062185A"/>
    <w:rsid w:val="00624D9C"/>
    <w:rsid w:val="00705928"/>
    <w:rsid w:val="00721385"/>
    <w:rsid w:val="008D5667"/>
    <w:rsid w:val="009D1AF4"/>
    <w:rsid w:val="009E51BE"/>
    <w:rsid w:val="00B12A54"/>
    <w:rsid w:val="00C171A1"/>
    <w:rsid w:val="00C96D8C"/>
    <w:rsid w:val="00CB79C0"/>
    <w:rsid w:val="00DC7254"/>
    <w:rsid w:val="00E06071"/>
    <w:rsid w:val="00E672B0"/>
    <w:rsid w:val="00EC4DB1"/>
    <w:rsid w:val="00EE0865"/>
    <w:rsid w:val="00F15CDB"/>
    <w:rsid w:val="00F7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0322F2C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E51BE"/>
    <w:pPr>
      <w:ind w:left="720"/>
      <w:contextualSpacing/>
    </w:pPr>
    <w:rPr>
      <w:rFonts w:asciiTheme="minorHAnsi" w:hAnsiTheme="minorHAnsi" w:cstheme="minorBidi"/>
      <w:lang w:val="fr-FR" w:eastAsia="ja-JP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7672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6725"/>
    <w:rPr>
      <w:rFonts w:ascii="Lucida Grande" w:hAnsi="Lucida Grande" w:cs="Lucida Grande"/>
      <w:sz w:val="18"/>
      <w:szCs w:val="18"/>
      <w:lang w:eastAsia="fr-FR"/>
    </w:rPr>
  </w:style>
  <w:style w:type="character" w:styleId="Lienhypertexte">
    <w:name w:val="Hyperlink"/>
    <w:basedOn w:val="Policepardfaut"/>
    <w:uiPriority w:val="99"/>
    <w:unhideWhenUsed/>
    <w:rsid w:val="00C171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E51BE"/>
    <w:pPr>
      <w:ind w:left="720"/>
      <w:contextualSpacing/>
    </w:pPr>
    <w:rPr>
      <w:rFonts w:asciiTheme="minorHAnsi" w:hAnsiTheme="minorHAnsi" w:cstheme="minorBidi"/>
      <w:lang w:val="fr-FR" w:eastAsia="ja-JP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7672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6725"/>
    <w:rPr>
      <w:rFonts w:ascii="Lucida Grande" w:hAnsi="Lucida Grande" w:cs="Lucida Grande"/>
      <w:sz w:val="18"/>
      <w:szCs w:val="18"/>
      <w:lang w:eastAsia="fr-FR"/>
    </w:rPr>
  </w:style>
  <w:style w:type="character" w:styleId="Lienhypertexte">
    <w:name w:val="Hyperlink"/>
    <w:basedOn w:val="Policepardfaut"/>
    <w:uiPriority w:val="99"/>
    <w:unhideWhenUsed/>
    <w:rsid w:val="00C171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cgaridel@cerege.fr" TargetMode="External"/><Relationship Id="rId7" Type="http://schemas.openxmlformats.org/officeDocument/2006/relationships/hyperlink" Target="mailto:rose@cerege.fr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519</Words>
  <Characters>2858</Characters>
  <Application>Microsoft Macintosh Word</Application>
  <DocSecurity>0</DocSecurity>
  <Lines>23</Lines>
  <Paragraphs>6</Paragraphs>
  <ScaleCrop>false</ScaleCrop>
  <Company>CNRS - CEREGE</Company>
  <LinksUpToDate>false</LinksUpToDate>
  <CharactersWithSpaces>3371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Interfast</dc:creator>
  <cp:keywords/>
  <dc:description/>
  <cp:lastModifiedBy>jerome ROSE</cp:lastModifiedBy>
  <cp:revision>11</cp:revision>
  <dcterms:created xsi:type="dcterms:W3CDTF">2017-02-03T10:25:00Z</dcterms:created>
  <dcterms:modified xsi:type="dcterms:W3CDTF">2017-03-20T15:42:00Z</dcterms:modified>
</cp:coreProperties>
</file>